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8EBC82">
      <w:r>
        <w:drawing>
          <wp:inline distT="0" distB="0" distL="114300" distR="114300">
            <wp:extent cx="5273040" cy="7280275"/>
            <wp:effectExtent l="0" t="0" r="3810" b="158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D168FF"/>
    <w:rsid w:val="36D16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2026-09-01T03:27:00Z</dcterms:created>
  <dc:creator>华纺机械-外贸部Claire</dc:creator>
  <cp:lastModifiedBy>华纺机械-外贸部Claire</cp:lastModifiedBy>
  <dcterms:modified xsi:type="dcterms:W3CDTF">2026-09-01T03:29:30Z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2E3727DF2CEA402A8A9E920B4B04C644_11</vt:lpwstr>
  </property>
  <property fmtid="{D5CDD505-2E9C-101B-9397-08002B2CF9AE}" pid="4" name="KSOTemplateDocerSaveRecord">
    <vt:lpwstr>eyJoZGlkIjoiYTkwNGY5NmYyMWE3MGVkMTk0OWQwNzdhYzgzMzgzZDkiLCJ1c2VySWQiOiIxNzI4NDEwNzg5In0=</vt:lpwstr>
  </property>
</Properties>
</file>